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7B0F0457" w:rsidR="005636DF" w:rsidRPr="00E87B25" w:rsidRDefault="004B1202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AD43F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３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回合同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1A8C8C73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AD43F6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３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4B1202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527046E" w14:textId="1EEBD580" w:rsidR="00AD43F6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</w:t>
      </w:r>
    </w:p>
    <w:p w14:paraId="5B577574" w14:textId="5624601A" w:rsidR="00AD43F6" w:rsidRDefault="00AD43F6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 w:rsidRPr="00AD43F6">
        <w:rPr>
          <w:rFonts w:ascii="Cambria" w:hAnsi="Cambria" w:cs="Cambria" w:hint="eastAsia"/>
          <w:color w:val="000000"/>
          <w:kern w:val="0"/>
          <w:sz w:val="21"/>
          <w:szCs w:val="21"/>
          <w:highlight w:val="yellow"/>
        </w:rPr>
        <w:t>※２泊３日の場合は８月</w:t>
      </w:r>
      <w:r w:rsidRPr="00AD43F6">
        <w:rPr>
          <w:rFonts w:ascii="Cambria" w:hAnsi="Cambria" w:cs="Cambria" w:hint="eastAsia"/>
          <w:color w:val="000000"/>
          <w:kern w:val="0"/>
          <w:sz w:val="21"/>
          <w:szCs w:val="21"/>
          <w:highlight w:val="yellow"/>
        </w:rPr>
        <w:t>12</w:t>
      </w:r>
      <w:r w:rsidRPr="00AD43F6">
        <w:rPr>
          <w:rFonts w:ascii="Cambria" w:hAnsi="Cambria" w:cs="Cambria" w:hint="eastAsia"/>
          <w:color w:val="000000"/>
          <w:kern w:val="0"/>
          <w:sz w:val="21"/>
          <w:szCs w:val="21"/>
          <w:highlight w:val="yellow"/>
        </w:rPr>
        <w:t>日から</w:t>
      </w:r>
    </w:p>
    <w:tbl>
      <w:tblPr>
        <w:tblStyle w:val="a5"/>
        <w:tblpPr w:leftFromText="142" w:rightFromText="142" w:vertAnchor="page" w:horzAnchor="margin" w:tblpY="11101"/>
        <w:tblW w:w="4745" w:type="pct"/>
        <w:tblLook w:val="04A0" w:firstRow="1" w:lastRow="0" w:firstColumn="1" w:lastColumn="0" w:noHBand="0" w:noVBand="1"/>
      </w:tblPr>
      <w:tblGrid>
        <w:gridCol w:w="949"/>
        <w:gridCol w:w="1494"/>
        <w:gridCol w:w="1495"/>
        <w:gridCol w:w="1495"/>
        <w:gridCol w:w="1494"/>
        <w:gridCol w:w="1495"/>
        <w:gridCol w:w="1495"/>
      </w:tblGrid>
      <w:tr w:rsidR="00AD43F6" w:rsidRPr="0002537B" w14:paraId="191C9F7A" w14:textId="77777777" w:rsidTr="00AD43F6">
        <w:trPr>
          <w:trHeight w:val="29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14:paraId="097A7AF7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3ACC193E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８月９日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42F12C40" w14:textId="77777777" w:rsidR="00AD43F6" w:rsidRDefault="00AD43F6" w:rsidP="00AD43F6">
            <w:pPr>
              <w:widowControl/>
              <w:ind w:firstLineChars="100" w:firstLine="214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54" w:type="pct"/>
            <w:tcBorders>
              <w:top w:val="single" w:sz="4" w:space="0" w:color="auto"/>
              <w:right w:val="single" w:sz="4" w:space="0" w:color="auto"/>
            </w:tcBorders>
          </w:tcPr>
          <w:p w14:paraId="393B6D17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</w:tcPr>
          <w:p w14:paraId="37D4DD07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54" w:type="pct"/>
            <w:tcBorders>
              <w:top w:val="single" w:sz="4" w:space="0" w:color="auto"/>
              <w:right w:val="single" w:sz="4" w:space="0" w:color="auto"/>
            </w:tcBorders>
          </w:tcPr>
          <w:p w14:paraId="7C302EEE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54" w:type="pct"/>
            <w:tcBorders>
              <w:top w:val="single" w:sz="4" w:space="0" w:color="auto"/>
              <w:right w:val="single" w:sz="4" w:space="0" w:color="auto"/>
            </w:tcBorders>
          </w:tcPr>
          <w:p w14:paraId="5F85550C" w14:textId="77777777" w:rsidR="00AD43F6" w:rsidRDefault="00AD43F6" w:rsidP="00AD43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D43F6" w:rsidRPr="0002537B" w14:paraId="16C8ACB8" w14:textId="77777777" w:rsidTr="00AD43F6">
        <w:trPr>
          <w:trHeight w:val="292"/>
        </w:trPr>
        <w:tc>
          <w:tcPr>
            <w:tcW w:w="478" w:type="pct"/>
            <w:tcBorders>
              <w:left w:val="single" w:sz="4" w:space="0" w:color="auto"/>
            </w:tcBorders>
          </w:tcPr>
          <w:p w14:paraId="7A1ED74B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753" w:type="pct"/>
          </w:tcPr>
          <w:p w14:paraId="0C365F7F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14:paraId="1CFA395F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7C2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ACB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E78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433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D43F6" w:rsidRPr="0002537B" w14:paraId="52B6CA1F" w14:textId="77777777" w:rsidTr="00AD43F6">
        <w:trPr>
          <w:trHeight w:val="292"/>
        </w:trPr>
        <w:tc>
          <w:tcPr>
            <w:tcW w:w="478" w:type="pct"/>
            <w:tcBorders>
              <w:left w:val="single" w:sz="4" w:space="0" w:color="auto"/>
            </w:tcBorders>
          </w:tcPr>
          <w:p w14:paraId="2B96DE6C" w14:textId="77777777" w:rsidR="00AD43F6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753" w:type="pct"/>
          </w:tcPr>
          <w:p w14:paraId="55DF9BF7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14:paraId="7E6F3E8C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FAD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B6B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ADB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C3C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D43F6" w:rsidRPr="0002537B" w14:paraId="5E72CF80" w14:textId="77777777" w:rsidTr="00AD43F6">
        <w:trPr>
          <w:trHeight w:val="292"/>
        </w:trPr>
        <w:tc>
          <w:tcPr>
            <w:tcW w:w="478" w:type="pct"/>
            <w:tcBorders>
              <w:left w:val="single" w:sz="4" w:space="0" w:color="auto"/>
            </w:tcBorders>
          </w:tcPr>
          <w:p w14:paraId="4974D650" w14:textId="77777777" w:rsidR="00AD43F6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753" w:type="pct"/>
          </w:tcPr>
          <w:p w14:paraId="224E86BE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14:paraId="3993EC08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3E8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5CB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FA0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D6A" w14:textId="77777777" w:rsidR="00AD43F6" w:rsidRPr="0002537B" w:rsidRDefault="00AD43F6" w:rsidP="00AD43F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94EF44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D561D9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CB3A7A9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50FBD95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1477741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67FD5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9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lastRenderedPageBreak/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074F4827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67FD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AD43F6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4B1202">
        <w:rPr>
          <w:rFonts w:asciiTheme="majorEastAsia" w:eastAsiaTheme="majorEastAsia" w:hAnsiTheme="majorEastAsia" w:hint="eastAsia"/>
          <w:sz w:val="22"/>
          <w:szCs w:val="22"/>
        </w:rPr>
        <w:t>合同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lastRenderedPageBreak/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C4A7" w14:textId="77777777" w:rsidR="0097541F" w:rsidRDefault="0097541F" w:rsidP="003765E0">
      <w:r>
        <w:separator/>
      </w:r>
    </w:p>
  </w:endnote>
  <w:endnote w:type="continuationSeparator" w:id="0">
    <w:p w14:paraId="32BE4029" w14:textId="77777777" w:rsidR="0097541F" w:rsidRDefault="0097541F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ヒラギノ角ゴ Pro W3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Georgi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imes">
    <w:altName w:val="Sylfae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Baskerville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altName w:val="ヒラギノ角ゴ Pro W3"/>
    <w:panose1 w:val="020B0600070205080204"/>
    <w:charset w:val="80"/>
    <w:family w:val="modern"/>
    <w:pitch w:val="variable"/>
    <w:sig w:usb0="00000000" w:usb1="6AC7FDFB" w:usb2="08000012" w:usb3="00000000" w:csb0="0002009F" w:csb1="00000000"/>
  </w:font>
  <w:font w:name="Hiragino Kaku Gothic Pro">
    <w:altName w:val="Arial"/>
    <w:panose1 w:val="020B0604020202020204"/>
    <w:charset w:val="00"/>
    <w:family w:val="roman"/>
    <w:pitch w:val="default"/>
  </w:font>
  <w:font w:name="Lucida Grande">
    <w:altName w:val="Calibr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ヒラギノ丸ゴ Pro W4"/>
    <w:panose1 w:val="020B0604020202020204"/>
    <w:charset w:val="4E"/>
    <w:family w:val="roman"/>
    <w:pitch w:val="default"/>
    <w:sig w:usb0="00000000" w:usb1="08070000" w:usb2="00000010" w:usb3="00000000" w:csb0="00020000" w:csb1="00000000"/>
  </w:font>
  <w:font w:name="HG正楷書体-PRO">
    <w:altName w:val="ヒラギノ明朝 Pro W3"/>
    <w:panose1 w:val="020B0604020202020204"/>
    <w:charset w:val="80"/>
    <w:family w:val="script"/>
    <w:pitch w:val="variable"/>
    <w:sig w:usb0="00000000" w:usb1="28C76CF8" w:usb2="00000010" w:usb3="00000000" w:csb0="00020000" w:csb1="00000000"/>
  </w:font>
  <w:font w:name="ＭＳ ゴシック">
    <w:altName w:val="ヒラギノ角ゴ Pro W3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D3C2" w14:textId="77777777" w:rsidR="0097541F" w:rsidRDefault="0097541F" w:rsidP="003765E0">
      <w:r>
        <w:separator/>
      </w:r>
    </w:p>
  </w:footnote>
  <w:footnote w:type="continuationSeparator" w:id="0">
    <w:p w14:paraId="41B44DB0" w14:textId="77777777" w:rsidR="0097541F" w:rsidRDefault="0097541F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238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A99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B1202"/>
    <w:rsid w:val="004B3BEF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541F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D43F6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54D05-1A1F-438D-B08F-5C5C33E50F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sato ma</cp:lastModifiedBy>
  <cp:revision>2</cp:revision>
  <dcterms:created xsi:type="dcterms:W3CDTF">2022-07-04T01:15:00Z</dcterms:created>
  <dcterms:modified xsi:type="dcterms:W3CDTF">2022-07-04T01:15:00Z</dcterms:modified>
</cp:coreProperties>
</file>